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C113FD" w:rsidRDefault="00FE1315" w:rsidP="00FE1315">
      <w:pPr>
        <w:spacing w:after="0" w:line="240" w:lineRule="auto"/>
        <w:rPr>
          <w:rFonts w:cstheme="minorHAnsi"/>
          <w:b/>
          <w:bCs/>
          <w:color w:val="000000"/>
        </w:rPr>
      </w:pPr>
      <w:r w:rsidRPr="00C113FD">
        <w:rPr>
          <w:rFonts w:cstheme="minorHAnsi"/>
          <w:b/>
          <w:bCs/>
          <w:color w:val="000000"/>
        </w:rPr>
        <w:t>Presseinformation</w:t>
      </w:r>
    </w:p>
    <w:p w:rsidR="003E2020" w:rsidRPr="00D512B2" w:rsidRDefault="00FE1315" w:rsidP="003E2020">
      <w:pPr>
        <w:rPr>
          <w:b/>
          <w:szCs w:val="28"/>
        </w:rPr>
      </w:pPr>
      <w:r w:rsidRPr="00C113FD">
        <w:rPr>
          <w:rFonts w:cstheme="minorHAnsi"/>
          <w:bCs/>
        </w:rPr>
        <w:t xml:space="preserve">Düsseldorf, </w:t>
      </w:r>
      <w:r w:rsidR="00BA583B" w:rsidRPr="00C113FD">
        <w:rPr>
          <w:rFonts w:cstheme="minorHAnsi"/>
          <w:bCs/>
        </w:rPr>
        <w:fldChar w:fldCharType="begin"/>
      </w:r>
      <w:r w:rsidR="00BA583B" w:rsidRPr="00C113FD">
        <w:rPr>
          <w:rFonts w:cstheme="minorHAnsi"/>
          <w:bCs/>
        </w:rPr>
        <w:instrText xml:space="preserve"> TIME \@ "d. MMMM yyyy" </w:instrText>
      </w:r>
      <w:r w:rsidR="00BA583B" w:rsidRPr="00C113FD">
        <w:rPr>
          <w:rFonts w:cstheme="minorHAnsi"/>
          <w:bCs/>
        </w:rPr>
        <w:fldChar w:fldCharType="separate"/>
      </w:r>
      <w:r w:rsidR="009751FD">
        <w:rPr>
          <w:rFonts w:cstheme="minorHAnsi"/>
          <w:bCs/>
          <w:noProof/>
        </w:rPr>
        <w:t>21. Februar 2024</w:t>
      </w:r>
      <w:r w:rsidR="00BA583B" w:rsidRPr="00C113FD">
        <w:rPr>
          <w:rFonts w:cstheme="minorHAnsi"/>
          <w:bCs/>
        </w:rPr>
        <w:fldChar w:fldCharType="end"/>
      </w:r>
      <w:r w:rsidR="00E9024B" w:rsidRPr="00C113FD">
        <w:rPr>
          <w:rFonts w:cstheme="minorHAnsi"/>
          <w:bCs/>
        </w:rPr>
        <w:t xml:space="preserve"> </w:t>
      </w:r>
      <w:r w:rsidR="00D21614" w:rsidRPr="00C113FD">
        <w:rPr>
          <w:rFonts w:cstheme="minorHAnsi"/>
          <w:bCs/>
        </w:rPr>
        <w:br/>
      </w:r>
    </w:p>
    <w:p w:rsidR="00555530" w:rsidRDefault="00555530" w:rsidP="00555530">
      <w:pPr>
        <w:rPr>
          <w:b/>
        </w:rPr>
      </w:pPr>
      <w:r>
        <w:rPr>
          <w:b/>
          <w:noProof/>
          <w:lang w:eastAsia="de-DE"/>
        </w:rPr>
        <w:drawing>
          <wp:inline distT="0" distB="0" distL="0" distR="0" wp14:anchorId="23942531" wp14:editId="05638306">
            <wp:extent cx="3600000" cy="2400000"/>
            <wp:effectExtent l="0" t="0" r="635"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rnberger\Downloads\istockphoto-465280303-1024x1024.jp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600000" cy="2400000"/>
                    </a:xfrm>
                    <a:prstGeom prst="rect">
                      <a:avLst/>
                    </a:prstGeom>
                    <a:noFill/>
                    <a:ln>
                      <a:noFill/>
                    </a:ln>
                  </pic:spPr>
                </pic:pic>
              </a:graphicData>
            </a:graphic>
          </wp:inline>
        </w:drawing>
      </w:r>
    </w:p>
    <w:p w:rsidR="002E045E" w:rsidRPr="003E2020" w:rsidRDefault="002E045E" w:rsidP="002E045E">
      <w:pPr>
        <w:rPr>
          <w:color w:val="7F7F7F" w:themeColor="text1" w:themeTint="80"/>
          <w:sz w:val="18"/>
        </w:rPr>
      </w:pPr>
      <w:r w:rsidRPr="003E2020">
        <w:rPr>
          <w:color w:val="7F7F7F" w:themeColor="text1" w:themeTint="80"/>
          <w:sz w:val="18"/>
        </w:rPr>
        <w:t xml:space="preserve">Foto: Bundesverband Deutscher Bestatter e.V. </w:t>
      </w:r>
    </w:p>
    <w:p w:rsidR="006C3FAE" w:rsidRDefault="006C3FAE" w:rsidP="00A3744D">
      <w:pPr>
        <w:rPr>
          <w:b/>
          <w:sz w:val="28"/>
        </w:rPr>
      </w:pPr>
      <w:r w:rsidRPr="006C3FAE">
        <w:rPr>
          <w:b/>
          <w:sz w:val="28"/>
        </w:rPr>
        <w:t>Selbstbestimmung bis zum Schluss: Die Rolle der Bestattungsvorsorge für Menschen ohne Angehörige in Zeiten hoher Sterberaten</w:t>
      </w:r>
    </w:p>
    <w:p w:rsidR="00A3744D" w:rsidRDefault="00A3744D" w:rsidP="00A3744D">
      <w:r>
        <w:t>Die Statistik meldet für das Jahr 2023 über 1 Million Sterbefälle in Deutschland. Besonders besorgniserregend ist, dass diese Zahl bereits das zweite Jahr in Folge so hoch ist. Hier wird ein Thema deutlich, das oft vernachlässigt wird: die Bestattungsvorsorge für alleinstehende Menschen ohne Angehörige.</w:t>
      </w:r>
    </w:p>
    <w:p w:rsidR="00A3744D" w:rsidRDefault="00A3744D" w:rsidP="00A3744D">
      <w:r>
        <w:t>Personen ohne Familie oder enge Freunde stehen vor der Herausforderung, Vorsorge für ihre eigene Bestattung zu treffen. Und in einer Gesellschaft, in der der Tod oft ein Tabuthema ist, kann dies besonders schwierig sein. Doch die Notwendigkeit einer solchen Vorsorge ist unumgänglich, insbesondere angesichts der Tatsache, dass eine Bestattung in Deutschland durchschnittlich mindestens 5.000 Euro kostet und in der Regel mit einem erheblichen Planungsaufwand verbunden ist.</w:t>
      </w:r>
    </w:p>
    <w:p w:rsidR="009751FD" w:rsidRPr="009751FD" w:rsidRDefault="009751FD" w:rsidP="00A3744D">
      <w:pPr>
        <w:rPr>
          <w:b/>
        </w:rPr>
      </w:pPr>
      <w:r w:rsidRPr="009751FD">
        <w:rPr>
          <w:b/>
        </w:rPr>
        <w:t>Die stille Herausforderung: Bestattungsplanung für Menschen ohne Angehörige</w:t>
      </w:r>
    </w:p>
    <w:p w:rsidR="00A3744D" w:rsidRDefault="00A3744D" w:rsidP="00A3744D">
      <w:r>
        <w:t>Bestattungsunternehmen spielen eine entscheidende Rolle bei der Unterstützung dieser Personengruppe. Sie bieten nicht nur die notwendigen Dienstleistungen an, sondern fungieren auch als fachkundiger Ratgeber in einem Bereich, in dem sic</w:t>
      </w:r>
      <w:bookmarkStart w:id="0" w:name="_GoBack"/>
      <w:bookmarkEnd w:id="0"/>
      <w:r>
        <w:t>h viele Menschen unsicher fühlen. Bestatter bieten individuelle Beratungsgespräche an, um Personen ohne Angehörige bei der Bestattungsvorsorge zu unterstützen. Denn Menschen, die ein selbstbestimmtes Leben geführt haben, möchten in der Regel auch ihre letzte Abschiedsfeier nach eigenen Vorstellungen gestaltet wissen.</w:t>
      </w:r>
    </w:p>
    <w:p w:rsidR="00A3744D" w:rsidRDefault="00A3744D" w:rsidP="00A3744D">
      <w:r>
        <w:t xml:space="preserve">Bestatter übernehmen nicht nur die Organisation von Beisetzungen, sondern beraten auch bei finanziellen Vorsorgemaßnahmen, um die Kosten einer Bestattung abzudecken. Dazu gehört beispielsweise die Einrichtung einer Treuhandeinlage oder der Abschluss einer Sterbegeldversicherung. Diese Gelder sind zweckgebunden und </w:t>
      </w:r>
      <w:r w:rsidR="00BD2CC8">
        <w:t xml:space="preserve">so </w:t>
      </w:r>
      <w:r>
        <w:t>vor dem Zugriff Dritter geschützt. Dies ist besonders wichtig, da zunehmend steigende Pflegekosten persönliche Ersparnisse immer schneller aufzehren.</w:t>
      </w:r>
    </w:p>
    <w:p w:rsidR="00A3744D" w:rsidRDefault="00A3744D" w:rsidP="00A3744D">
      <w:r>
        <w:lastRenderedPageBreak/>
        <w:t>Ein weiterer wichtiger Aspekt ist die rechtliche Vorsorge. Bestatter können dabei unterstützen, einen Bestattungsvorsorgevertrag aufzusetzen. Dieser Vertrag regelt nicht nur die Art der Bestattung, ob Feuerbestattung oder klassische Erdbestattung, sondern auch spezielle Wünsche bezüglich der Zeremonie, des Beisetzungsortes, oder der Grabpflege.</w:t>
      </w:r>
    </w:p>
    <w:p w:rsidR="00047AE5" w:rsidRDefault="00A3744D" w:rsidP="008A4F84">
      <w:r>
        <w:t>Elke Herrnberger, Pressesprecherin beim Bundesverband Deutscher Bestatter, rät Menschen ohne Angehörige, sich frühzeitig mit dem Thema Bestattungsvorsorge auseinanderzusetzen. „Die Unterstützung durch einen Bestatter kann dabei eine wertvolle Hilfe sein, um die eigenen Wünsche festzuhalten und für eine angemessene finanzielle Rücklage zu sorgen. So kann auch in Abwesenheit von Angehörigen ein würdevoller Abschied gewährleistet werden.“</w:t>
      </w:r>
    </w:p>
    <w:p w:rsidR="00555530" w:rsidRDefault="008A4F84" w:rsidP="008A4F84">
      <w:pPr>
        <w:rPr>
          <w:b/>
        </w:rPr>
      </w:pPr>
      <w:r w:rsidRPr="00A3744D">
        <w:t xml:space="preserve">Weitere </w:t>
      </w:r>
      <w:r w:rsidR="00A3744D" w:rsidRPr="00A3744D">
        <w:t xml:space="preserve">hilfreiche </w:t>
      </w:r>
      <w:r w:rsidRPr="00A3744D">
        <w:t>Informationen und einen qualifizierten Bestatter, der Sie persönlich und i</w:t>
      </w:r>
      <w:r w:rsidR="00047AE5" w:rsidRPr="00A3744D">
        <w:t xml:space="preserve">n Ruhe berät, finden Sie </w:t>
      </w:r>
      <w:r w:rsidR="00A3744D" w:rsidRPr="00A3744D">
        <w:t>auf der Internetseite des Bun</w:t>
      </w:r>
      <w:r w:rsidR="00A3744D">
        <w:t xml:space="preserve">desverbands Deutscher Bestatter: </w:t>
      </w:r>
      <w:r w:rsidRPr="00047AE5">
        <w:rPr>
          <w:b/>
        </w:rPr>
        <w:t>www.bestatter.de</w:t>
      </w:r>
    </w:p>
    <w:p w:rsidR="00225398" w:rsidRDefault="00E907B2" w:rsidP="008A4F84">
      <w:pPr>
        <w:rPr>
          <w:b/>
        </w:rPr>
      </w:pPr>
      <w:r>
        <w:rPr>
          <w:b/>
          <w:noProof/>
          <w:lang w:eastAsia="de-DE"/>
        </w:rPr>
        <w:drawing>
          <wp:inline distT="0" distB="0" distL="0" distR="0">
            <wp:extent cx="3600000" cy="2399875"/>
            <wp:effectExtent l="0" t="0" r="635"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DB_AKP5784_Andreas-Kühlken-Medium.jpg"/>
                    <pic:cNvPicPr/>
                  </pic:nvPicPr>
                  <pic:blipFill>
                    <a:blip r:embed="rId9" cstate="print">
                      <a:extLst>
                        <a:ext uri="{28A0092B-C50C-407E-A947-70E740481C1C}">
                          <a14:useLocalDpi xmlns:a14="http://schemas.microsoft.com/office/drawing/2010/main"/>
                        </a:ext>
                      </a:extLst>
                    </a:blip>
                    <a:stretch>
                      <a:fillRect/>
                    </a:stretch>
                  </pic:blipFill>
                  <pic:spPr>
                    <a:xfrm>
                      <a:off x="0" y="0"/>
                      <a:ext cx="3600000" cy="2399875"/>
                    </a:xfrm>
                    <a:prstGeom prst="rect">
                      <a:avLst/>
                    </a:prstGeom>
                  </pic:spPr>
                </pic:pic>
              </a:graphicData>
            </a:graphic>
          </wp:inline>
        </w:drawing>
      </w:r>
    </w:p>
    <w:p w:rsidR="00A3744D" w:rsidRPr="00E907B2" w:rsidRDefault="00E907B2" w:rsidP="008A4F84">
      <w:pPr>
        <w:rPr>
          <w:color w:val="7F7F7F" w:themeColor="text1" w:themeTint="80"/>
          <w:sz w:val="18"/>
        </w:rPr>
      </w:pPr>
      <w:r w:rsidRPr="003E2020">
        <w:rPr>
          <w:color w:val="7F7F7F" w:themeColor="text1" w:themeTint="80"/>
          <w:sz w:val="18"/>
        </w:rPr>
        <w:t xml:space="preserve">Foto: Bundesverband Deutscher Bestatter e.V. </w:t>
      </w:r>
    </w:p>
    <w:p w:rsidR="00555530" w:rsidRDefault="00555530" w:rsidP="00555530">
      <w:pPr>
        <w:rPr>
          <w:rFonts w:cstheme="minorHAnsi"/>
          <w:bCs/>
          <w:color w:val="000000"/>
        </w:rPr>
      </w:pPr>
      <w:r w:rsidRPr="00C113FD">
        <w:rPr>
          <w:rFonts w:cstheme="minorHAnsi"/>
          <w:b/>
          <w:bCs/>
          <w:color w:val="000000"/>
        </w:rPr>
        <w:t>Trauer braucht Vertrauen.</w:t>
      </w:r>
      <w:r w:rsidRPr="00C113FD">
        <w:rPr>
          <w:rFonts w:cstheme="minorHAnsi"/>
          <w:b/>
          <w:bCs/>
          <w:color w:val="000000"/>
        </w:rPr>
        <w:br/>
      </w:r>
      <w:r w:rsidRPr="00C113FD">
        <w:rPr>
          <w:rFonts w:cstheme="minorHAnsi"/>
          <w:bCs/>
          <w:color w:val="000000"/>
        </w:rPr>
        <w:t>Bundesverband Deutscher Bestatter e.V.</w:t>
      </w:r>
    </w:p>
    <w:p w:rsidR="00E907B2" w:rsidRPr="003E2020" w:rsidRDefault="00E907B2" w:rsidP="00555530">
      <w:pPr>
        <w:rPr>
          <w:rFonts w:cstheme="minorHAnsi"/>
          <w:bCs/>
          <w:color w:val="000000"/>
        </w:rPr>
      </w:pPr>
    </w:p>
    <w:p w:rsidR="00555530" w:rsidRPr="00C113FD" w:rsidRDefault="00555530" w:rsidP="00555530">
      <w:pPr>
        <w:rPr>
          <w:rFonts w:eastAsiaTheme="minorEastAsia" w:cstheme="minorHAnsi"/>
          <w:noProof/>
          <w:lang w:eastAsia="de-DE"/>
        </w:rPr>
      </w:pPr>
      <w:bookmarkStart w:id="1" w:name="_MailAutoSig"/>
      <w:r w:rsidRPr="00C113FD">
        <w:rPr>
          <w:rFonts w:eastAsiaTheme="minorEastAsia" w:cstheme="minorHAnsi"/>
          <w:b/>
          <w:bCs/>
          <w:noProof/>
          <w:lang w:eastAsia="de-DE"/>
        </w:rPr>
        <w:t>Elke Herrnberger</w:t>
      </w:r>
      <w:r w:rsidRPr="00C113FD">
        <w:rPr>
          <w:rFonts w:eastAsiaTheme="minorEastAsia" w:cstheme="minorHAnsi"/>
          <w:noProof/>
          <w:lang w:eastAsia="de-DE"/>
        </w:rPr>
        <w:br/>
        <w:t>Pressesprecherin | Öffentlichkeitsarbeit für den Bundesverband Deutscher Bestatter e.V.</w:t>
      </w:r>
      <w:r w:rsidRPr="00C113FD">
        <w:rPr>
          <w:rFonts w:eastAsiaTheme="minorEastAsia" w:cstheme="minorHAnsi"/>
          <w:noProof/>
          <w:lang w:eastAsia="de-DE"/>
        </w:rPr>
        <w:br/>
        <w:t>Tel: +49 211 / 16 00 8 -81</w:t>
      </w:r>
    </w:p>
    <w:p w:rsidR="00555530" w:rsidRPr="00C113FD" w:rsidRDefault="00555530" w:rsidP="00555530">
      <w:pPr>
        <w:rPr>
          <w:rFonts w:eastAsiaTheme="minorEastAsia" w:cstheme="minorHAnsi"/>
          <w:noProof/>
          <w:lang w:eastAsia="de-DE"/>
        </w:rPr>
      </w:pPr>
      <w:r w:rsidRPr="00C113FD">
        <w:rPr>
          <w:rFonts w:eastAsiaTheme="minorEastAsia" w:cstheme="minorHAnsi"/>
          <w:noProof/>
          <w:lang w:eastAsia="de-DE"/>
        </w:rPr>
        <w:drawing>
          <wp:inline distT="0" distB="0" distL="0" distR="0" wp14:anchorId="158F533D" wp14:editId="36790CE0">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876300"/>
                    </a:xfrm>
                    <a:prstGeom prst="rect">
                      <a:avLst/>
                    </a:prstGeom>
                    <a:noFill/>
                    <a:ln>
                      <a:noFill/>
                    </a:ln>
                  </pic:spPr>
                </pic:pic>
              </a:graphicData>
            </a:graphic>
          </wp:inline>
        </w:drawing>
      </w:r>
    </w:p>
    <w:p w:rsidR="00555530" w:rsidRPr="00C113FD" w:rsidRDefault="00555530" w:rsidP="00555530">
      <w:pPr>
        <w:rPr>
          <w:rFonts w:eastAsiaTheme="minorEastAsia" w:cstheme="minorHAnsi"/>
          <w:noProof/>
          <w:color w:val="000000" w:themeColor="text1"/>
          <w:lang w:eastAsia="de-DE"/>
        </w:rPr>
      </w:pPr>
      <w:r w:rsidRPr="00C113FD">
        <w:rPr>
          <w:rFonts w:eastAsiaTheme="minorEastAsia" w:cstheme="minorHAnsi"/>
          <w:b/>
          <w:bCs/>
          <w:noProof/>
          <w:color w:val="000000" w:themeColor="text1"/>
          <w:lang w:eastAsia="de-DE"/>
        </w:rPr>
        <w:t>Bundesverband Deutscher Bestatter e.V.</w:t>
      </w:r>
    </w:p>
    <w:p w:rsidR="00555530" w:rsidRPr="003E2020" w:rsidRDefault="00555530" w:rsidP="00555530">
      <w:pPr>
        <w:rPr>
          <w:rFonts w:eastAsiaTheme="minorEastAsia" w:cstheme="minorHAnsi"/>
          <w:noProof/>
          <w:color w:val="000000" w:themeColor="text1"/>
          <w:sz w:val="18"/>
          <w:szCs w:val="18"/>
          <w:lang w:eastAsia="de-DE"/>
        </w:rPr>
      </w:pPr>
      <w:r w:rsidRPr="00C113FD">
        <w:rPr>
          <w:rFonts w:eastAsiaTheme="minorEastAsia" w:cstheme="minorHAnsi"/>
          <w:noProof/>
          <w:color w:val="000000" w:themeColor="text1"/>
          <w:lang w:eastAsia="de-DE"/>
        </w:rPr>
        <w:t>Postfach 10 23 34, 40014 Düsseldorf</w:t>
      </w:r>
      <w:r w:rsidRPr="00C113FD">
        <w:rPr>
          <w:rFonts w:eastAsiaTheme="minorEastAsia" w:cstheme="minorHAnsi"/>
          <w:noProof/>
          <w:color w:val="000000" w:themeColor="text1"/>
          <w:lang w:eastAsia="de-DE"/>
        </w:rPr>
        <w:br/>
        <w:t>Cecilienallee 5, 40474 Düsseldorf</w:t>
      </w:r>
      <w:r w:rsidRPr="00C113FD">
        <w:rPr>
          <w:rFonts w:eastAsiaTheme="minorEastAsia" w:cstheme="minorHAnsi"/>
          <w:noProof/>
          <w:color w:val="000000" w:themeColor="text1"/>
          <w:lang w:eastAsia="de-DE"/>
        </w:rPr>
        <w:br/>
      </w:r>
      <w:r w:rsidRPr="00C113FD">
        <w:rPr>
          <w:rFonts w:eastAsiaTheme="minorEastAsia" w:cstheme="minorHAnsi"/>
          <w:noProof/>
          <w:color w:val="000000" w:themeColor="text1"/>
          <w:lang w:eastAsia="de-DE"/>
        </w:rPr>
        <w:lastRenderedPageBreak/>
        <w:t>Tel: +49 211 / 16 00 8 -10</w:t>
      </w:r>
      <w:r w:rsidRPr="00C113FD">
        <w:rPr>
          <w:rFonts w:eastAsiaTheme="minorEastAsia" w:cstheme="minorHAnsi"/>
          <w:noProof/>
          <w:color w:val="000000" w:themeColor="text1"/>
          <w:lang w:eastAsia="de-DE"/>
        </w:rPr>
        <w:br/>
        <w:t>Fax: +49 211 / 16 00 8 -60</w:t>
      </w:r>
      <w:r w:rsidRPr="00C113FD">
        <w:rPr>
          <w:rFonts w:eastAsiaTheme="minorEastAsia" w:cstheme="minorHAnsi"/>
          <w:noProof/>
          <w:color w:val="000000" w:themeColor="text1"/>
          <w:lang w:eastAsia="de-DE"/>
        </w:rPr>
        <w:br/>
      </w:r>
      <w:hyperlink r:id="rId11" w:history="1">
        <w:r w:rsidRPr="00C113FD">
          <w:rPr>
            <w:rStyle w:val="Hyperlink"/>
            <w:rFonts w:eastAsiaTheme="minorEastAsia" w:cstheme="minorHAnsi"/>
            <w:noProof/>
            <w:color w:val="000000" w:themeColor="text1"/>
            <w:lang w:eastAsia="de-DE"/>
          </w:rPr>
          <w:t>www.bestatter.de</w:t>
        </w:r>
      </w:hyperlink>
      <w:r w:rsidRPr="00C113FD">
        <w:rPr>
          <w:rFonts w:eastAsiaTheme="minorEastAsia" w:cstheme="minorHAnsi"/>
          <w:noProof/>
          <w:color w:val="000000" w:themeColor="text1"/>
          <w:lang w:eastAsia="de-DE"/>
        </w:rPr>
        <w:br/>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b/>
          <w:noProof/>
          <w:color w:val="000000" w:themeColor="text1"/>
          <w:sz w:val="18"/>
          <w:szCs w:val="18"/>
          <w:lang w:eastAsia="de-DE"/>
        </w:rPr>
        <w:t xml:space="preserve">Über den </w:t>
      </w:r>
      <w:r w:rsidRPr="003E2020">
        <w:rPr>
          <w:rFonts w:eastAsiaTheme="minorEastAsia" w:cstheme="minorHAnsi"/>
          <w:b/>
          <w:bCs/>
          <w:noProof/>
          <w:color w:val="000000" w:themeColor="text1"/>
          <w:sz w:val="18"/>
          <w:szCs w:val="18"/>
          <w:lang w:eastAsia="de-DE"/>
        </w:rPr>
        <w:t>Bundesverband Deutscher Bestatter e.V.</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Filialen rund 5.000 Betriebe in ganz Deutschland. Das entspricht über 90% aller deutschen Bestatterinnen und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Qualitätssicherung im Bestatterhandwerk tritt der BDB für eine Meisterpflicht bei Unternehmensneugründungen ein. Als nicht minder wichtige Aufgabe zählt für den Bundesverband Deutscher Bestatter der Erhalt und die Förderung der Bestattungskultur und des Berufsethos. </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Weitere Informationen unter www.bestatter.de</w:t>
      </w:r>
    </w:p>
    <w:p w:rsidR="00555530" w:rsidRPr="003E2020" w:rsidRDefault="00555530" w:rsidP="00555530">
      <w:pPr>
        <w:rPr>
          <w:rFonts w:eastAsiaTheme="minorEastAsia" w:cstheme="minorHAnsi"/>
          <w:noProof/>
          <w:color w:val="000000" w:themeColor="text1"/>
          <w:sz w:val="18"/>
          <w:szCs w:val="18"/>
          <w:lang w:eastAsia="de-DE"/>
        </w:rPr>
      </w:pPr>
      <w:r w:rsidRPr="003E2020">
        <w:rPr>
          <w:rFonts w:cstheme="minorHAnsi"/>
          <w:noProof/>
          <w:color w:val="000000"/>
          <w:sz w:val="18"/>
          <w:szCs w:val="18"/>
          <w:lang w:eastAsia="de-DE"/>
        </w:rPr>
        <w:drawing>
          <wp:inline distT="0" distB="0" distL="0" distR="0" wp14:anchorId="5CEFAC50" wp14:editId="71B26914">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Präsident: Ralf Michal</w:t>
      </w:r>
      <w:r w:rsidRPr="003E2020">
        <w:rPr>
          <w:rFonts w:eastAsiaTheme="minorEastAsia" w:cstheme="minorHAnsi"/>
          <w:noProof/>
          <w:color w:val="000000" w:themeColor="text1"/>
          <w:sz w:val="18"/>
          <w:szCs w:val="18"/>
          <w:lang w:eastAsia="de-DE"/>
        </w:rPr>
        <w:br/>
        <w:t>Vereinsregister Düsseldorf, VR 3436</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Registriert im Lobbyregister für die Interessenvertretung gegenüber dem Deutschen Bundestag und der Bundesregierung | Lobbyregister Nr.: R001173</w:t>
      </w:r>
      <w:bookmarkEnd w:id="1"/>
    </w:p>
    <w:p w:rsidR="00555530" w:rsidRPr="003E2020" w:rsidRDefault="00555530" w:rsidP="00555530">
      <w:pPr>
        <w:rPr>
          <w:rFonts w:eastAsiaTheme="minorEastAsia" w:cstheme="minorHAnsi"/>
          <w:noProof/>
          <w:color w:val="000000" w:themeColor="text1"/>
          <w:sz w:val="18"/>
          <w:szCs w:val="18"/>
          <w:lang w:eastAsia="de-DE"/>
        </w:rPr>
      </w:pPr>
    </w:p>
    <w:p w:rsidR="00555530" w:rsidRDefault="00555530" w:rsidP="00555530"/>
    <w:p w:rsidR="00C113FD" w:rsidRPr="003E2020" w:rsidRDefault="00C113FD" w:rsidP="00E61463">
      <w:pPr>
        <w:rPr>
          <w:rFonts w:eastAsiaTheme="minorEastAsia" w:cstheme="minorHAnsi"/>
          <w:noProof/>
          <w:color w:val="000000" w:themeColor="text1"/>
          <w:sz w:val="18"/>
          <w:szCs w:val="18"/>
          <w:lang w:eastAsia="de-DE"/>
        </w:rPr>
      </w:pPr>
    </w:p>
    <w:sectPr w:rsidR="00C113FD" w:rsidRPr="003E2020" w:rsidSect="00243F04">
      <w:headerReference w:type="default" r:id="rId13"/>
      <w:headerReference w:type="first" r:id="rId14"/>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0"/>
  <w:defaultTabStop w:val="708"/>
  <w:autoHyphenation/>
  <w:hyphenationZone w:val="425"/>
  <w:characterSpacingControl w:val="doNotCompress"/>
  <w:hdrShapeDefaults>
    <o:shapedefaults v:ext="edit" spidmax="112641"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47AE5"/>
    <w:rsid w:val="00050FEE"/>
    <w:rsid w:val="00051577"/>
    <w:rsid w:val="0005582E"/>
    <w:rsid w:val="0006711D"/>
    <w:rsid w:val="0007182C"/>
    <w:rsid w:val="00072928"/>
    <w:rsid w:val="000735E2"/>
    <w:rsid w:val="000748A7"/>
    <w:rsid w:val="00091C75"/>
    <w:rsid w:val="000A24D2"/>
    <w:rsid w:val="000A38FB"/>
    <w:rsid w:val="000A4B39"/>
    <w:rsid w:val="000A6585"/>
    <w:rsid w:val="000A793F"/>
    <w:rsid w:val="000B1FCE"/>
    <w:rsid w:val="000C2763"/>
    <w:rsid w:val="000C607C"/>
    <w:rsid w:val="000D6BA7"/>
    <w:rsid w:val="000D6DA2"/>
    <w:rsid w:val="000E1C0B"/>
    <w:rsid w:val="000F0D28"/>
    <w:rsid w:val="001123D4"/>
    <w:rsid w:val="001202B6"/>
    <w:rsid w:val="00122AD3"/>
    <w:rsid w:val="00124338"/>
    <w:rsid w:val="00125CE1"/>
    <w:rsid w:val="00130614"/>
    <w:rsid w:val="0013352D"/>
    <w:rsid w:val="00136F82"/>
    <w:rsid w:val="00142894"/>
    <w:rsid w:val="00151F47"/>
    <w:rsid w:val="00152DF9"/>
    <w:rsid w:val="00163E72"/>
    <w:rsid w:val="001732D9"/>
    <w:rsid w:val="0018217F"/>
    <w:rsid w:val="00182B12"/>
    <w:rsid w:val="00185AE7"/>
    <w:rsid w:val="001A06E3"/>
    <w:rsid w:val="001A1B5F"/>
    <w:rsid w:val="001A275C"/>
    <w:rsid w:val="001A408D"/>
    <w:rsid w:val="001B408B"/>
    <w:rsid w:val="001D2514"/>
    <w:rsid w:val="001D6DA3"/>
    <w:rsid w:val="001D7E9B"/>
    <w:rsid w:val="001E353A"/>
    <w:rsid w:val="001E5519"/>
    <w:rsid w:val="001F26FD"/>
    <w:rsid w:val="001F4523"/>
    <w:rsid w:val="0021529E"/>
    <w:rsid w:val="002168A1"/>
    <w:rsid w:val="00225398"/>
    <w:rsid w:val="00243E60"/>
    <w:rsid w:val="00243F04"/>
    <w:rsid w:val="00246252"/>
    <w:rsid w:val="00251210"/>
    <w:rsid w:val="0025140E"/>
    <w:rsid w:val="00251440"/>
    <w:rsid w:val="0027083D"/>
    <w:rsid w:val="002708F6"/>
    <w:rsid w:val="00276AAB"/>
    <w:rsid w:val="002B5D33"/>
    <w:rsid w:val="002B7F3C"/>
    <w:rsid w:val="002C5478"/>
    <w:rsid w:val="002C639C"/>
    <w:rsid w:val="002D03D4"/>
    <w:rsid w:val="002D1F46"/>
    <w:rsid w:val="002D3FC2"/>
    <w:rsid w:val="002E045E"/>
    <w:rsid w:val="002E1CA0"/>
    <w:rsid w:val="002E2A40"/>
    <w:rsid w:val="002E6B2F"/>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592B"/>
    <w:rsid w:val="00387608"/>
    <w:rsid w:val="00396653"/>
    <w:rsid w:val="00397D17"/>
    <w:rsid w:val="003C17CD"/>
    <w:rsid w:val="003E2020"/>
    <w:rsid w:val="003E26AE"/>
    <w:rsid w:val="003E7971"/>
    <w:rsid w:val="003F066D"/>
    <w:rsid w:val="0040070E"/>
    <w:rsid w:val="00406389"/>
    <w:rsid w:val="00406EB3"/>
    <w:rsid w:val="00410BE5"/>
    <w:rsid w:val="00410F24"/>
    <w:rsid w:val="00424062"/>
    <w:rsid w:val="00431A4E"/>
    <w:rsid w:val="0043517B"/>
    <w:rsid w:val="004353FD"/>
    <w:rsid w:val="00441751"/>
    <w:rsid w:val="004455D5"/>
    <w:rsid w:val="00453B12"/>
    <w:rsid w:val="00460751"/>
    <w:rsid w:val="004623F9"/>
    <w:rsid w:val="0049601F"/>
    <w:rsid w:val="004A7144"/>
    <w:rsid w:val="004B120C"/>
    <w:rsid w:val="004B48C8"/>
    <w:rsid w:val="004C2B40"/>
    <w:rsid w:val="005144F7"/>
    <w:rsid w:val="00524D60"/>
    <w:rsid w:val="00555530"/>
    <w:rsid w:val="00556341"/>
    <w:rsid w:val="00572391"/>
    <w:rsid w:val="005926C0"/>
    <w:rsid w:val="00596BC6"/>
    <w:rsid w:val="005A124B"/>
    <w:rsid w:val="005A4333"/>
    <w:rsid w:val="005A5F77"/>
    <w:rsid w:val="005B10C7"/>
    <w:rsid w:val="005C0B90"/>
    <w:rsid w:val="005C50EF"/>
    <w:rsid w:val="005C7182"/>
    <w:rsid w:val="005E218F"/>
    <w:rsid w:val="005F193F"/>
    <w:rsid w:val="005F738C"/>
    <w:rsid w:val="006101C2"/>
    <w:rsid w:val="006141F0"/>
    <w:rsid w:val="00615DA9"/>
    <w:rsid w:val="00627D91"/>
    <w:rsid w:val="00630AF5"/>
    <w:rsid w:val="006408ED"/>
    <w:rsid w:val="00641B98"/>
    <w:rsid w:val="00644496"/>
    <w:rsid w:val="00656349"/>
    <w:rsid w:val="00670E8A"/>
    <w:rsid w:val="00676DF2"/>
    <w:rsid w:val="00687E2D"/>
    <w:rsid w:val="00693B12"/>
    <w:rsid w:val="00697248"/>
    <w:rsid w:val="006B26CC"/>
    <w:rsid w:val="006C3868"/>
    <w:rsid w:val="006C3FAE"/>
    <w:rsid w:val="006E0CBA"/>
    <w:rsid w:val="006F1C5F"/>
    <w:rsid w:val="00743A12"/>
    <w:rsid w:val="00747BC8"/>
    <w:rsid w:val="007527C0"/>
    <w:rsid w:val="007529E2"/>
    <w:rsid w:val="00766537"/>
    <w:rsid w:val="00766C2E"/>
    <w:rsid w:val="007700F3"/>
    <w:rsid w:val="00784089"/>
    <w:rsid w:val="00790A26"/>
    <w:rsid w:val="00792F95"/>
    <w:rsid w:val="007C2FD2"/>
    <w:rsid w:val="007C5153"/>
    <w:rsid w:val="007C565A"/>
    <w:rsid w:val="007C6993"/>
    <w:rsid w:val="007D19C1"/>
    <w:rsid w:val="007F034E"/>
    <w:rsid w:val="007F1231"/>
    <w:rsid w:val="008027D8"/>
    <w:rsid w:val="00820E56"/>
    <w:rsid w:val="00827AE5"/>
    <w:rsid w:val="00830AF1"/>
    <w:rsid w:val="00831D2C"/>
    <w:rsid w:val="008373FA"/>
    <w:rsid w:val="00842327"/>
    <w:rsid w:val="00846081"/>
    <w:rsid w:val="00880E17"/>
    <w:rsid w:val="008844E2"/>
    <w:rsid w:val="008878CE"/>
    <w:rsid w:val="008A3806"/>
    <w:rsid w:val="008A4F84"/>
    <w:rsid w:val="008A5349"/>
    <w:rsid w:val="008B14B6"/>
    <w:rsid w:val="008B67E9"/>
    <w:rsid w:val="008D223F"/>
    <w:rsid w:val="008E4F11"/>
    <w:rsid w:val="008F1DDB"/>
    <w:rsid w:val="008F6258"/>
    <w:rsid w:val="0090012B"/>
    <w:rsid w:val="00904223"/>
    <w:rsid w:val="00917A4D"/>
    <w:rsid w:val="00921DE3"/>
    <w:rsid w:val="00924100"/>
    <w:rsid w:val="00937375"/>
    <w:rsid w:val="0095362B"/>
    <w:rsid w:val="00960490"/>
    <w:rsid w:val="00963DDB"/>
    <w:rsid w:val="009664E8"/>
    <w:rsid w:val="00971BA9"/>
    <w:rsid w:val="009751FD"/>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4DE5"/>
    <w:rsid w:val="00A155FF"/>
    <w:rsid w:val="00A16DAF"/>
    <w:rsid w:val="00A2291B"/>
    <w:rsid w:val="00A25528"/>
    <w:rsid w:val="00A27A85"/>
    <w:rsid w:val="00A3744D"/>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37A7"/>
    <w:rsid w:val="00AF4EFC"/>
    <w:rsid w:val="00B012D3"/>
    <w:rsid w:val="00B15C6A"/>
    <w:rsid w:val="00B43BAE"/>
    <w:rsid w:val="00B534DA"/>
    <w:rsid w:val="00B56A9C"/>
    <w:rsid w:val="00B62BFD"/>
    <w:rsid w:val="00B715BA"/>
    <w:rsid w:val="00B71E4C"/>
    <w:rsid w:val="00B80987"/>
    <w:rsid w:val="00B82511"/>
    <w:rsid w:val="00B8258C"/>
    <w:rsid w:val="00B844B1"/>
    <w:rsid w:val="00B91B9B"/>
    <w:rsid w:val="00B965FF"/>
    <w:rsid w:val="00BA1259"/>
    <w:rsid w:val="00BA583B"/>
    <w:rsid w:val="00BB0A6D"/>
    <w:rsid w:val="00BB263A"/>
    <w:rsid w:val="00BC0033"/>
    <w:rsid w:val="00BC122F"/>
    <w:rsid w:val="00BC32F1"/>
    <w:rsid w:val="00BD2CC8"/>
    <w:rsid w:val="00BD41D4"/>
    <w:rsid w:val="00BE27E2"/>
    <w:rsid w:val="00BF4FA1"/>
    <w:rsid w:val="00BF632D"/>
    <w:rsid w:val="00C000F3"/>
    <w:rsid w:val="00C016A5"/>
    <w:rsid w:val="00C10820"/>
    <w:rsid w:val="00C113FD"/>
    <w:rsid w:val="00C23300"/>
    <w:rsid w:val="00C351B0"/>
    <w:rsid w:val="00C37239"/>
    <w:rsid w:val="00C402D5"/>
    <w:rsid w:val="00C467BE"/>
    <w:rsid w:val="00C4799C"/>
    <w:rsid w:val="00C54BE3"/>
    <w:rsid w:val="00C6270D"/>
    <w:rsid w:val="00C76807"/>
    <w:rsid w:val="00C86C1C"/>
    <w:rsid w:val="00C930ED"/>
    <w:rsid w:val="00CA02FC"/>
    <w:rsid w:val="00CC3135"/>
    <w:rsid w:val="00CD1479"/>
    <w:rsid w:val="00D07B7E"/>
    <w:rsid w:val="00D21614"/>
    <w:rsid w:val="00D30848"/>
    <w:rsid w:val="00D32C0A"/>
    <w:rsid w:val="00D349DB"/>
    <w:rsid w:val="00D42581"/>
    <w:rsid w:val="00D4431D"/>
    <w:rsid w:val="00D5561E"/>
    <w:rsid w:val="00D63E72"/>
    <w:rsid w:val="00D66A8E"/>
    <w:rsid w:val="00D7252B"/>
    <w:rsid w:val="00D744C4"/>
    <w:rsid w:val="00D85254"/>
    <w:rsid w:val="00D90BE5"/>
    <w:rsid w:val="00D96671"/>
    <w:rsid w:val="00D976E4"/>
    <w:rsid w:val="00DA510D"/>
    <w:rsid w:val="00DA66DD"/>
    <w:rsid w:val="00DB0318"/>
    <w:rsid w:val="00DB0856"/>
    <w:rsid w:val="00DB72BE"/>
    <w:rsid w:val="00E03C6B"/>
    <w:rsid w:val="00E12BD2"/>
    <w:rsid w:val="00E12DB5"/>
    <w:rsid w:val="00E23C9C"/>
    <w:rsid w:val="00E266BE"/>
    <w:rsid w:val="00E30A01"/>
    <w:rsid w:val="00E31191"/>
    <w:rsid w:val="00E32F3C"/>
    <w:rsid w:val="00E3503E"/>
    <w:rsid w:val="00E411A6"/>
    <w:rsid w:val="00E50249"/>
    <w:rsid w:val="00E56EF2"/>
    <w:rsid w:val="00E61463"/>
    <w:rsid w:val="00E74812"/>
    <w:rsid w:val="00E77768"/>
    <w:rsid w:val="00E81B07"/>
    <w:rsid w:val="00E9024B"/>
    <w:rsid w:val="00E907B2"/>
    <w:rsid w:val="00E9145A"/>
    <w:rsid w:val="00E97C92"/>
    <w:rsid w:val="00EA0B3D"/>
    <w:rsid w:val="00EA4590"/>
    <w:rsid w:val="00EA5123"/>
    <w:rsid w:val="00EA5297"/>
    <w:rsid w:val="00EA6EF0"/>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73BF6"/>
    <w:rsid w:val="00F81549"/>
    <w:rsid w:val="00F83FE9"/>
    <w:rsid w:val="00F84EB5"/>
    <w:rsid w:val="00FB56CC"/>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52FF45C3"/>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character" w:customStyle="1" w:styleId="input-sentence">
    <w:name w:val="input-sentence"/>
    <w:basedOn w:val="Absatz-Standardschriftart"/>
    <w:rsid w:val="001A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404305704">
      <w:bodyDiv w:val="1"/>
      <w:marLeft w:val="0"/>
      <w:marRight w:val="0"/>
      <w:marTop w:val="0"/>
      <w:marBottom w:val="0"/>
      <w:divBdr>
        <w:top w:val="none" w:sz="0" w:space="0" w:color="auto"/>
        <w:left w:val="none" w:sz="0" w:space="0" w:color="auto"/>
        <w:bottom w:val="none" w:sz="0" w:space="0" w:color="auto"/>
        <w:right w:val="none" w:sz="0" w:space="0" w:color="auto"/>
      </w:divBdr>
      <w:divsChild>
        <w:div w:id="387070839">
          <w:marLeft w:val="0"/>
          <w:marRight w:val="0"/>
          <w:marTop w:val="480"/>
          <w:marBottom w:val="480"/>
          <w:divBdr>
            <w:top w:val="single" w:sz="2" w:space="0" w:color="E5E7EB"/>
            <w:left w:val="single" w:sz="2" w:space="0" w:color="E5E7EB"/>
            <w:bottom w:val="single" w:sz="2" w:space="0" w:color="E5E7EB"/>
            <w:right w:val="single" w:sz="2" w:space="0" w:color="E5E7EB"/>
          </w:divBdr>
          <w:divsChild>
            <w:div w:id="119079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9167622">
          <w:marLeft w:val="0"/>
          <w:marRight w:val="0"/>
          <w:marTop w:val="0"/>
          <w:marBottom w:val="480"/>
          <w:divBdr>
            <w:top w:val="none" w:sz="0" w:space="0" w:color="auto"/>
            <w:left w:val="none" w:sz="0" w:space="0" w:color="auto"/>
            <w:bottom w:val="none" w:sz="0" w:space="0" w:color="auto"/>
            <w:right w:val="none" w:sz="0" w:space="0" w:color="auto"/>
          </w:divBdr>
          <w:divsChild>
            <w:div w:id="729117843">
              <w:marLeft w:val="0"/>
              <w:marRight w:val="0"/>
              <w:marTop w:val="240"/>
              <w:marBottom w:val="0"/>
              <w:divBdr>
                <w:top w:val="single" w:sz="2" w:space="0" w:color="E5E7EB"/>
                <w:left w:val="single" w:sz="2" w:space="0" w:color="E5E7EB"/>
                <w:bottom w:val="single" w:sz="2" w:space="0" w:color="E5E7EB"/>
                <w:right w:val="single" w:sz="2" w:space="0" w:color="E5E7EB"/>
              </w:divBdr>
              <w:divsChild>
                <w:div w:id="1478766807">
                  <w:marLeft w:val="0"/>
                  <w:marRight w:val="0"/>
                  <w:marTop w:val="0"/>
                  <w:marBottom w:val="0"/>
                  <w:divBdr>
                    <w:top w:val="none" w:sz="0" w:space="0" w:color="auto"/>
                    <w:left w:val="none" w:sz="0" w:space="0" w:color="auto"/>
                    <w:bottom w:val="none" w:sz="0" w:space="0" w:color="auto"/>
                    <w:right w:val="none" w:sz="0" w:space="0" w:color="auto"/>
                  </w:divBdr>
                  <w:divsChild>
                    <w:div w:id="1877043672">
                      <w:marLeft w:val="0"/>
                      <w:marRight w:val="0"/>
                      <w:marTop w:val="0"/>
                      <w:marBottom w:val="0"/>
                      <w:divBdr>
                        <w:top w:val="none" w:sz="0" w:space="0" w:color="auto"/>
                        <w:left w:val="none" w:sz="0" w:space="0" w:color="auto"/>
                        <w:bottom w:val="none" w:sz="0" w:space="0" w:color="auto"/>
                        <w:right w:val="none" w:sz="0" w:space="0" w:color="auto"/>
                      </w:divBdr>
                      <w:divsChild>
                        <w:div w:id="1845119998">
                          <w:marLeft w:val="0"/>
                          <w:marRight w:val="0"/>
                          <w:marTop w:val="0"/>
                          <w:marBottom w:val="120"/>
                          <w:divBdr>
                            <w:top w:val="single" w:sz="2" w:space="0" w:color="E5E7EB"/>
                            <w:left w:val="single" w:sz="2" w:space="0" w:color="E5E7EB"/>
                            <w:bottom w:val="single" w:sz="2" w:space="0" w:color="E5E7EB"/>
                            <w:right w:val="single" w:sz="2" w:space="0" w:color="E5E7EB"/>
                          </w:divBdr>
                          <w:divsChild>
                            <w:div w:id="1744067363">
                              <w:marLeft w:val="0"/>
                              <w:marRight w:val="0"/>
                              <w:marTop w:val="0"/>
                              <w:marBottom w:val="0"/>
                              <w:divBdr>
                                <w:top w:val="single" w:sz="2" w:space="0" w:color="E5E7EB"/>
                                <w:left w:val="single" w:sz="2" w:space="0" w:color="E5E7EB"/>
                                <w:bottom w:val="single" w:sz="2" w:space="0" w:color="E5E7EB"/>
                                <w:right w:val="single" w:sz="2" w:space="0" w:color="E5E7EB"/>
                              </w:divBdr>
                              <w:divsChild>
                                <w:div w:id="172787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7917292">
                      <w:marLeft w:val="0"/>
                      <w:marRight w:val="0"/>
                      <w:marTop w:val="0"/>
                      <w:marBottom w:val="0"/>
                      <w:divBdr>
                        <w:top w:val="none" w:sz="0" w:space="0" w:color="auto"/>
                        <w:left w:val="none" w:sz="0" w:space="0" w:color="auto"/>
                        <w:bottom w:val="none" w:sz="0" w:space="0" w:color="auto"/>
                        <w:right w:val="none" w:sz="0" w:space="0" w:color="auto"/>
                      </w:divBdr>
                      <w:divsChild>
                        <w:div w:id="604272252">
                          <w:marLeft w:val="0"/>
                          <w:marRight w:val="0"/>
                          <w:marTop w:val="0"/>
                          <w:marBottom w:val="0"/>
                          <w:divBdr>
                            <w:top w:val="single" w:sz="2" w:space="0" w:color="E5E7EB"/>
                            <w:left w:val="single" w:sz="2" w:space="0" w:color="E5E7EB"/>
                            <w:bottom w:val="single" w:sz="2" w:space="0" w:color="E5E7EB"/>
                            <w:right w:val="single" w:sz="2" w:space="0" w:color="E5E7EB"/>
                          </w:divBdr>
                          <w:divsChild>
                            <w:div w:id="180780005">
                              <w:marLeft w:val="0"/>
                              <w:marRight w:val="0"/>
                              <w:marTop w:val="0"/>
                              <w:marBottom w:val="0"/>
                              <w:divBdr>
                                <w:top w:val="single" w:sz="2" w:space="0" w:color="E5E7EB"/>
                                <w:left w:val="single" w:sz="2" w:space="0" w:color="E5E7EB"/>
                                <w:bottom w:val="single" w:sz="2" w:space="0" w:color="E5E7EB"/>
                                <w:right w:val="single" w:sz="2" w:space="0" w:color="E5E7EB"/>
                              </w:divBdr>
                              <w:divsChild>
                                <w:div w:id="1784761760">
                                  <w:marLeft w:val="0"/>
                                  <w:marRight w:val="0"/>
                                  <w:marTop w:val="0"/>
                                  <w:marBottom w:val="0"/>
                                  <w:divBdr>
                                    <w:top w:val="none" w:sz="0" w:space="0" w:color="auto"/>
                                    <w:left w:val="none" w:sz="0" w:space="0" w:color="auto"/>
                                    <w:bottom w:val="none" w:sz="0" w:space="0" w:color="auto"/>
                                    <w:right w:val="none" w:sz="0" w:space="0" w:color="auto"/>
                                  </w:divBdr>
                                  <w:divsChild>
                                    <w:div w:id="834683915">
                                      <w:marLeft w:val="0"/>
                                      <w:marRight w:val="0"/>
                                      <w:marTop w:val="0"/>
                                      <w:marBottom w:val="0"/>
                                      <w:divBdr>
                                        <w:top w:val="single" w:sz="2" w:space="6" w:color="E5E7EB"/>
                                        <w:left w:val="single" w:sz="2" w:space="6" w:color="E5E7EB"/>
                                        <w:bottom w:val="single" w:sz="2" w:space="3" w:color="E5E7EB"/>
                                        <w:right w:val="single" w:sz="2" w:space="6" w:color="E5E7EB"/>
                                      </w:divBdr>
                                      <w:divsChild>
                                        <w:div w:id="1097868584">
                                          <w:marLeft w:val="0"/>
                                          <w:marRight w:val="0"/>
                                          <w:marTop w:val="0"/>
                                          <w:marBottom w:val="0"/>
                                          <w:divBdr>
                                            <w:top w:val="single" w:sz="2" w:space="0" w:color="E5E7EB"/>
                                            <w:left w:val="single" w:sz="2" w:space="0" w:color="E5E7EB"/>
                                            <w:bottom w:val="single" w:sz="2" w:space="0" w:color="E5E7EB"/>
                                            <w:right w:val="single" w:sz="2" w:space="0" w:color="E5E7EB"/>
                                          </w:divBdr>
                                          <w:divsChild>
                                            <w:div w:id="60673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521150">
                                          <w:marLeft w:val="0"/>
                                          <w:marRight w:val="0"/>
                                          <w:marTop w:val="0"/>
                                          <w:marBottom w:val="0"/>
                                          <w:divBdr>
                                            <w:top w:val="single" w:sz="2" w:space="0" w:color="E5E7EB"/>
                                            <w:left w:val="single" w:sz="2" w:space="0" w:color="E5E7EB"/>
                                            <w:bottom w:val="single" w:sz="2" w:space="0" w:color="E5E7EB"/>
                                            <w:right w:val="single" w:sz="2" w:space="0" w:color="E5E7EB"/>
                                          </w:divBdr>
                                          <w:divsChild>
                                            <w:div w:id="1972010938">
                                              <w:marLeft w:val="0"/>
                                              <w:marRight w:val="0"/>
                                              <w:marTop w:val="0"/>
                                              <w:marBottom w:val="0"/>
                                              <w:divBdr>
                                                <w:top w:val="none" w:sz="0" w:space="0" w:color="auto"/>
                                                <w:left w:val="none" w:sz="0" w:space="0" w:color="auto"/>
                                                <w:bottom w:val="none" w:sz="0" w:space="0" w:color="auto"/>
                                                <w:right w:val="none" w:sz="0" w:space="0" w:color="auto"/>
                                              </w:divBdr>
                                              <w:divsChild>
                                                <w:div w:id="1161114200">
                                                  <w:marLeft w:val="0"/>
                                                  <w:marRight w:val="0"/>
                                                  <w:marTop w:val="0"/>
                                                  <w:marBottom w:val="0"/>
                                                  <w:divBdr>
                                                    <w:top w:val="single" w:sz="2" w:space="0" w:color="E5E7EB"/>
                                                    <w:left w:val="single" w:sz="2" w:space="0" w:color="E5E7EB"/>
                                                    <w:bottom w:val="single" w:sz="2" w:space="0" w:color="E5E7EB"/>
                                                    <w:right w:val="single" w:sz="2" w:space="0" w:color="E5E7EB"/>
                                                  </w:divBdr>
                                                  <w:divsChild>
                                                    <w:div w:id="1651130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461100">
                                                  <w:marLeft w:val="0"/>
                                                  <w:marRight w:val="0"/>
                                                  <w:marTop w:val="0"/>
                                                  <w:marBottom w:val="0"/>
                                                  <w:divBdr>
                                                    <w:top w:val="none" w:sz="0" w:space="0" w:color="auto"/>
                                                    <w:left w:val="none" w:sz="0" w:space="0" w:color="auto"/>
                                                    <w:bottom w:val="none" w:sz="0" w:space="0" w:color="auto"/>
                                                    <w:right w:val="none" w:sz="0" w:space="0" w:color="auto"/>
                                                  </w:divBdr>
                                                </w:div>
                                              </w:divsChild>
                                            </w:div>
                                            <w:div w:id="819543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8762132">
                          <w:marLeft w:val="0"/>
                          <w:marRight w:val="0"/>
                          <w:marTop w:val="0"/>
                          <w:marBottom w:val="0"/>
                          <w:divBdr>
                            <w:top w:val="single" w:sz="2" w:space="0" w:color="E5E7EB"/>
                            <w:left w:val="single" w:sz="2" w:space="0" w:color="E5E7EB"/>
                            <w:bottom w:val="single" w:sz="2" w:space="0" w:color="E5E7EB"/>
                            <w:right w:val="single" w:sz="2" w:space="0" w:color="E5E7EB"/>
                          </w:divBdr>
                          <w:divsChild>
                            <w:div w:id="1904175075">
                              <w:marLeft w:val="0"/>
                              <w:marRight w:val="0"/>
                              <w:marTop w:val="0"/>
                              <w:marBottom w:val="0"/>
                              <w:divBdr>
                                <w:top w:val="single" w:sz="2" w:space="0" w:color="E5E7EB"/>
                                <w:left w:val="single" w:sz="2" w:space="0" w:color="E5E7EB"/>
                                <w:bottom w:val="single" w:sz="2" w:space="0" w:color="E5E7EB"/>
                                <w:right w:val="single" w:sz="2" w:space="0" w:color="E5E7EB"/>
                              </w:divBdr>
                              <w:divsChild>
                                <w:div w:id="544946940">
                                  <w:marLeft w:val="0"/>
                                  <w:marRight w:val="0"/>
                                  <w:marTop w:val="0"/>
                                  <w:marBottom w:val="0"/>
                                  <w:divBdr>
                                    <w:top w:val="none" w:sz="0" w:space="0" w:color="auto"/>
                                    <w:left w:val="none" w:sz="0" w:space="0" w:color="auto"/>
                                    <w:bottom w:val="none" w:sz="0" w:space="0" w:color="auto"/>
                                    <w:right w:val="none" w:sz="0" w:space="0" w:color="auto"/>
                                  </w:divBdr>
                                  <w:divsChild>
                                    <w:div w:id="1347634492">
                                      <w:marLeft w:val="0"/>
                                      <w:marRight w:val="0"/>
                                      <w:marTop w:val="0"/>
                                      <w:marBottom w:val="0"/>
                                      <w:divBdr>
                                        <w:top w:val="single" w:sz="2" w:space="6" w:color="E5E7EB"/>
                                        <w:left w:val="single" w:sz="2" w:space="6" w:color="E5E7EB"/>
                                        <w:bottom w:val="single" w:sz="2" w:space="3" w:color="E5E7EB"/>
                                        <w:right w:val="single" w:sz="2" w:space="6" w:color="E5E7EB"/>
                                      </w:divBdr>
                                      <w:divsChild>
                                        <w:div w:id="865099430">
                                          <w:marLeft w:val="0"/>
                                          <w:marRight w:val="0"/>
                                          <w:marTop w:val="0"/>
                                          <w:marBottom w:val="0"/>
                                          <w:divBdr>
                                            <w:top w:val="single" w:sz="2" w:space="0" w:color="E5E7EB"/>
                                            <w:left w:val="single" w:sz="2" w:space="0" w:color="E5E7EB"/>
                                            <w:bottom w:val="single" w:sz="2" w:space="0" w:color="E5E7EB"/>
                                            <w:right w:val="single" w:sz="2" w:space="0" w:color="E5E7EB"/>
                                          </w:divBdr>
                                          <w:divsChild>
                                            <w:div w:id="1483498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9381">
                                          <w:marLeft w:val="0"/>
                                          <w:marRight w:val="0"/>
                                          <w:marTop w:val="0"/>
                                          <w:marBottom w:val="0"/>
                                          <w:divBdr>
                                            <w:top w:val="single" w:sz="2" w:space="0" w:color="E5E7EB"/>
                                            <w:left w:val="single" w:sz="2" w:space="0" w:color="E5E7EB"/>
                                            <w:bottom w:val="single" w:sz="2" w:space="0" w:color="E5E7EB"/>
                                            <w:right w:val="single" w:sz="2" w:space="0" w:color="E5E7EB"/>
                                          </w:divBdr>
                                          <w:divsChild>
                                            <w:div w:id="1200582387">
                                              <w:marLeft w:val="0"/>
                                              <w:marRight w:val="0"/>
                                              <w:marTop w:val="0"/>
                                              <w:marBottom w:val="0"/>
                                              <w:divBdr>
                                                <w:top w:val="none" w:sz="0" w:space="0" w:color="auto"/>
                                                <w:left w:val="none" w:sz="0" w:space="0" w:color="auto"/>
                                                <w:bottom w:val="none" w:sz="0" w:space="0" w:color="auto"/>
                                                <w:right w:val="none" w:sz="0" w:space="0" w:color="auto"/>
                                              </w:divBdr>
                                              <w:divsChild>
                                                <w:div w:id="1135567529">
                                                  <w:marLeft w:val="0"/>
                                                  <w:marRight w:val="0"/>
                                                  <w:marTop w:val="0"/>
                                                  <w:marBottom w:val="0"/>
                                                  <w:divBdr>
                                                    <w:top w:val="single" w:sz="2" w:space="0" w:color="E5E7EB"/>
                                                    <w:left w:val="single" w:sz="2" w:space="0" w:color="E5E7EB"/>
                                                    <w:bottom w:val="single" w:sz="2" w:space="0" w:color="E5E7EB"/>
                                                    <w:right w:val="single" w:sz="2" w:space="0" w:color="E5E7EB"/>
                                                  </w:divBdr>
                                                  <w:divsChild>
                                                    <w:div w:id="119492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92764">
                                                  <w:marLeft w:val="0"/>
                                                  <w:marRight w:val="0"/>
                                                  <w:marTop w:val="0"/>
                                                  <w:marBottom w:val="0"/>
                                                  <w:divBdr>
                                                    <w:top w:val="none" w:sz="0" w:space="0" w:color="auto"/>
                                                    <w:left w:val="none" w:sz="0" w:space="0" w:color="auto"/>
                                                    <w:bottom w:val="none" w:sz="0" w:space="0" w:color="auto"/>
                                                    <w:right w:val="none" w:sz="0" w:space="0" w:color="auto"/>
                                                  </w:divBdr>
                                                </w:div>
                                              </w:divsChild>
                                            </w:div>
                                            <w:div w:id="15177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2301462">
                          <w:marLeft w:val="0"/>
                          <w:marRight w:val="0"/>
                          <w:marTop w:val="0"/>
                          <w:marBottom w:val="0"/>
                          <w:divBdr>
                            <w:top w:val="single" w:sz="2" w:space="0" w:color="E5E7EB"/>
                            <w:left w:val="single" w:sz="2" w:space="0" w:color="E5E7EB"/>
                            <w:bottom w:val="single" w:sz="2" w:space="0" w:color="E5E7EB"/>
                            <w:right w:val="single" w:sz="2" w:space="0" w:color="E5E7EB"/>
                          </w:divBdr>
                          <w:divsChild>
                            <w:div w:id="1013923150">
                              <w:marLeft w:val="0"/>
                              <w:marRight w:val="0"/>
                              <w:marTop w:val="0"/>
                              <w:marBottom w:val="0"/>
                              <w:divBdr>
                                <w:top w:val="single" w:sz="2" w:space="0" w:color="E5E7EB"/>
                                <w:left w:val="single" w:sz="2" w:space="0" w:color="E5E7EB"/>
                                <w:bottom w:val="single" w:sz="2" w:space="0" w:color="E5E7EB"/>
                                <w:right w:val="single" w:sz="2" w:space="0" w:color="E5E7EB"/>
                              </w:divBdr>
                              <w:divsChild>
                                <w:div w:id="1543665544">
                                  <w:marLeft w:val="0"/>
                                  <w:marRight w:val="0"/>
                                  <w:marTop w:val="0"/>
                                  <w:marBottom w:val="0"/>
                                  <w:divBdr>
                                    <w:top w:val="none" w:sz="0" w:space="0" w:color="auto"/>
                                    <w:left w:val="none" w:sz="0" w:space="0" w:color="auto"/>
                                    <w:bottom w:val="none" w:sz="0" w:space="0" w:color="auto"/>
                                    <w:right w:val="none" w:sz="0" w:space="0" w:color="auto"/>
                                  </w:divBdr>
                                  <w:divsChild>
                                    <w:div w:id="2099474439">
                                      <w:marLeft w:val="0"/>
                                      <w:marRight w:val="0"/>
                                      <w:marTop w:val="0"/>
                                      <w:marBottom w:val="0"/>
                                      <w:divBdr>
                                        <w:top w:val="single" w:sz="2" w:space="6" w:color="E5E7EB"/>
                                        <w:left w:val="single" w:sz="2" w:space="6" w:color="E5E7EB"/>
                                        <w:bottom w:val="single" w:sz="2" w:space="3" w:color="E5E7EB"/>
                                        <w:right w:val="single" w:sz="2" w:space="6" w:color="E5E7EB"/>
                                      </w:divBdr>
                                      <w:divsChild>
                                        <w:div w:id="1486705150">
                                          <w:marLeft w:val="0"/>
                                          <w:marRight w:val="0"/>
                                          <w:marTop w:val="0"/>
                                          <w:marBottom w:val="0"/>
                                          <w:divBdr>
                                            <w:top w:val="single" w:sz="2" w:space="0" w:color="E5E7EB"/>
                                            <w:left w:val="single" w:sz="2" w:space="0" w:color="E5E7EB"/>
                                            <w:bottom w:val="single" w:sz="2" w:space="0" w:color="E5E7EB"/>
                                            <w:right w:val="single" w:sz="2" w:space="0" w:color="E5E7EB"/>
                                          </w:divBdr>
                                          <w:divsChild>
                                            <w:div w:id="48929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505557">
                                          <w:marLeft w:val="0"/>
                                          <w:marRight w:val="0"/>
                                          <w:marTop w:val="0"/>
                                          <w:marBottom w:val="0"/>
                                          <w:divBdr>
                                            <w:top w:val="single" w:sz="2" w:space="0" w:color="E5E7EB"/>
                                            <w:left w:val="single" w:sz="2" w:space="0" w:color="E5E7EB"/>
                                            <w:bottom w:val="single" w:sz="2" w:space="0" w:color="E5E7EB"/>
                                            <w:right w:val="single" w:sz="2" w:space="0" w:color="E5E7EB"/>
                                          </w:divBdr>
                                          <w:divsChild>
                                            <w:div w:id="1348097092">
                                              <w:marLeft w:val="0"/>
                                              <w:marRight w:val="0"/>
                                              <w:marTop w:val="0"/>
                                              <w:marBottom w:val="0"/>
                                              <w:divBdr>
                                                <w:top w:val="none" w:sz="0" w:space="0" w:color="auto"/>
                                                <w:left w:val="none" w:sz="0" w:space="0" w:color="auto"/>
                                                <w:bottom w:val="none" w:sz="0" w:space="0" w:color="auto"/>
                                                <w:right w:val="none" w:sz="0" w:space="0" w:color="auto"/>
                                              </w:divBdr>
                                              <w:divsChild>
                                                <w:div w:id="1315449036">
                                                  <w:marLeft w:val="0"/>
                                                  <w:marRight w:val="0"/>
                                                  <w:marTop w:val="0"/>
                                                  <w:marBottom w:val="0"/>
                                                  <w:divBdr>
                                                    <w:top w:val="single" w:sz="2" w:space="0" w:color="E5E7EB"/>
                                                    <w:left w:val="single" w:sz="2" w:space="0" w:color="E5E7EB"/>
                                                    <w:bottom w:val="single" w:sz="2" w:space="0" w:color="E5E7EB"/>
                                                    <w:right w:val="single" w:sz="2" w:space="0" w:color="E5E7EB"/>
                                                  </w:divBdr>
                                                  <w:divsChild>
                                                    <w:div w:id="152046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500563">
                                                  <w:marLeft w:val="0"/>
                                                  <w:marRight w:val="0"/>
                                                  <w:marTop w:val="0"/>
                                                  <w:marBottom w:val="0"/>
                                                  <w:divBdr>
                                                    <w:top w:val="none" w:sz="0" w:space="0" w:color="auto"/>
                                                    <w:left w:val="none" w:sz="0" w:space="0" w:color="auto"/>
                                                    <w:bottom w:val="none" w:sz="0" w:space="0" w:color="auto"/>
                                                    <w:right w:val="none" w:sz="0" w:space="0" w:color="auto"/>
                                                  </w:divBdr>
                                                </w:div>
                                              </w:divsChild>
                                            </w:div>
                                            <w:div w:id="726102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5329083">
                          <w:marLeft w:val="0"/>
                          <w:marRight w:val="0"/>
                          <w:marTop w:val="0"/>
                          <w:marBottom w:val="0"/>
                          <w:divBdr>
                            <w:top w:val="none" w:sz="0" w:space="0" w:color="auto"/>
                            <w:left w:val="none" w:sz="0" w:space="0" w:color="auto"/>
                            <w:bottom w:val="none" w:sz="0" w:space="0" w:color="auto"/>
                            <w:right w:val="none" w:sz="0" w:space="0" w:color="auto"/>
                          </w:divBdr>
                          <w:divsChild>
                            <w:div w:id="581715885">
                              <w:marLeft w:val="0"/>
                              <w:marRight w:val="0"/>
                              <w:marTop w:val="0"/>
                              <w:marBottom w:val="0"/>
                              <w:divBdr>
                                <w:top w:val="single" w:sz="2" w:space="0" w:color="E5E7EB"/>
                                <w:left w:val="single" w:sz="2" w:space="0" w:color="E5E7EB"/>
                                <w:bottom w:val="single" w:sz="2" w:space="0" w:color="E5E7EB"/>
                                <w:right w:val="single" w:sz="2" w:space="0" w:color="E5E7EB"/>
                              </w:divBdr>
                              <w:divsChild>
                                <w:div w:id="1868909039">
                                  <w:marLeft w:val="0"/>
                                  <w:marRight w:val="0"/>
                                  <w:marTop w:val="0"/>
                                  <w:marBottom w:val="0"/>
                                  <w:divBdr>
                                    <w:top w:val="single" w:sz="2" w:space="0" w:color="E5E7EB"/>
                                    <w:left w:val="single" w:sz="2" w:space="0" w:color="E5E7EB"/>
                                    <w:bottom w:val="single" w:sz="2" w:space="0" w:color="E5E7EB"/>
                                    <w:right w:val="single" w:sz="2" w:space="0" w:color="E5E7EB"/>
                                  </w:divBdr>
                                </w:div>
                                <w:div w:id="196484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9255">
          <w:marLeft w:val="0"/>
          <w:marRight w:val="0"/>
          <w:marTop w:val="0"/>
          <w:marBottom w:val="0"/>
          <w:divBdr>
            <w:top w:val="none" w:sz="0" w:space="0" w:color="auto"/>
            <w:left w:val="none" w:sz="0" w:space="0" w:color="auto"/>
            <w:bottom w:val="none" w:sz="0" w:space="0" w:color="auto"/>
            <w:right w:val="none" w:sz="0" w:space="0" w:color="auto"/>
          </w:divBdr>
          <w:divsChild>
            <w:div w:id="1261378103">
              <w:marLeft w:val="0"/>
              <w:marRight w:val="0"/>
              <w:marTop w:val="0"/>
              <w:marBottom w:val="0"/>
              <w:divBdr>
                <w:top w:val="none" w:sz="0" w:space="0" w:color="auto"/>
                <w:left w:val="none" w:sz="0" w:space="0" w:color="auto"/>
                <w:bottom w:val="none" w:sz="0" w:space="0" w:color="auto"/>
                <w:right w:val="none" w:sz="0" w:space="0" w:color="auto"/>
              </w:divBdr>
              <w:divsChild>
                <w:div w:id="901477099">
                  <w:marLeft w:val="0"/>
                  <w:marRight w:val="0"/>
                  <w:marTop w:val="0"/>
                  <w:marBottom w:val="120"/>
                  <w:divBdr>
                    <w:top w:val="single" w:sz="2" w:space="0" w:color="E5E7EB"/>
                    <w:left w:val="single" w:sz="2" w:space="0" w:color="E5E7EB"/>
                    <w:bottom w:val="single" w:sz="2" w:space="0" w:color="E5E7EB"/>
                    <w:right w:val="single" w:sz="2" w:space="0" w:color="E5E7EB"/>
                  </w:divBdr>
                  <w:divsChild>
                    <w:div w:id="1207838711">
                      <w:marLeft w:val="0"/>
                      <w:marRight w:val="0"/>
                      <w:marTop w:val="0"/>
                      <w:marBottom w:val="0"/>
                      <w:divBdr>
                        <w:top w:val="single" w:sz="2" w:space="0" w:color="E5E7EB"/>
                        <w:left w:val="single" w:sz="2" w:space="0" w:color="E5E7EB"/>
                        <w:bottom w:val="single" w:sz="2" w:space="0" w:color="E5E7EB"/>
                        <w:right w:val="single" w:sz="2" w:space="0" w:color="E5E7EB"/>
                      </w:divBdr>
                      <w:divsChild>
                        <w:div w:id="196222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4285923">
              <w:marLeft w:val="0"/>
              <w:marRight w:val="0"/>
              <w:marTop w:val="0"/>
              <w:marBottom w:val="0"/>
              <w:divBdr>
                <w:top w:val="none" w:sz="0" w:space="0" w:color="auto"/>
                <w:left w:val="none" w:sz="0" w:space="0" w:color="auto"/>
                <w:bottom w:val="none" w:sz="0" w:space="0" w:color="auto"/>
                <w:right w:val="none" w:sz="0" w:space="0" w:color="auto"/>
              </w:divBdr>
              <w:divsChild>
                <w:div w:id="946618765">
                  <w:marLeft w:val="0"/>
                  <w:marRight w:val="0"/>
                  <w:marTop w:val="0"/>
                  <w:marBottom w:val="0"/>
                  <w:divBdr>
                    <w:top w:val="single" w:sz="2" w:space="0" w:color="E5E7EB"/>
                    <w:left w:val="single" w:sz="2" w:space="0" w:color="E5E7EB"/>
                    <w:bottom w:val="single" w:sz="2" w:space="0" w:color="E5E7EB"/>
                    <w:right w:val="single" w:sz="2" w:space="0" w:color="E5E7EB"/>
                  </w:divBdr>
                  <w:divsChild>
                    <w:div w:id="892228468">
                      <w:marLeft w:val="0"/>
                      <w:marRight w:val="0"/>
                      <w:marTop w:val="0"/>
                      <w:marBottom w:val="0"/>
                      <w:divBdr>
                        <w:top w:val="single" w:sz="2" w:space="0" w:color="E5E7EB"/>
                        <w:left w:val="single" w:sz="2" w:space="0" w:color="E5E7EB"/>
                        <w:bottom w:val="single" w:sz="2" w:space="0" w:color="E5E7EB"/>
                        <w:right w:val="single" w:sz="2" w:space="0" w:color="E5E7EB"/>
                      </w:divBdr>
                      <w:divsChild>
                        <w:div w:id="220098609">
                          <w:marLeft w:val="0"/>
                          <w:marRight w:val="0"/>
                          <w:marTop w:val="0"/>
                          <w:marBottom w:val="0"/>
                          <w:divBdr>
                            <w:top w:val="single" w:sz="2" w:space="0" w:color="E5E7EB"/>
                            <w:left w:val="single" w:sz="2" w:space="0" w:color="E5E7EB"/>
                            <w:bottom w:val="single" w:sz="2" w:space="0" w:color="E5E7EB"/>
                            <w:right w:val="single" w:sz="2" w:space="0" w:color="E5E7EB"/>
                          </w:divBdr>
                          <w:divsChild>
                            <w:div w:id="1022632265">
                              <w:marLeft w:val="0"/>
                              <w:marRight w:val="0"/>
                              <w:marTop w:val="0"/>
                              <w:marBottom w:val="0"/>
                              <w:divBdr>
                                <w:top w:val="single" w:sz="2" w:space="0" w:color="E5E7EB"/>
                                <w:left w:val="single" w:sz="2" w:space="0" w:color="E5E7EB"/>
                                <w:bottom w:val="single" w:sz="2" w:space="0" w:color="E5E7EB"/>
                                <w:right w:val="single" w:sz="2" w:space="0" w:color="E5E7EB"/>
                              </w:divBdr>
                            </w:div>
                            <w:div w:id="175508721">
                              <w:marLeft w:val="0"/>
                              <w:marRight w:val="0"/>
                              <w:marTop w:val="0"/>
                              <w:marBottom w:val="0"/>
                              <w:divBdr>
                                <w:top w:val="single" w:sz="2" w:space="0" w:color="E5E7EB"/>
                                <w:left w:val="single" w:sz="2" w:space="0" w:color="E5E7EB"/>
                                <w:bottom w:val="single" w:sz="2" w:space="0" w:color="E5E7EB"/>
                                <w:right w:val="single" w:sz="2" w:space="0" w:color="E5E7EB"/>
                              </w:divBdr>
                            </w:div>
                            <w:div w:id="1413116704">
                              <w:marLeft w:val="0"/>
                              <w:marRight w:val="0"/>
                              <w:marTop w:val="0"/>
                              <w:marBottom w:val="0"/>
                              <w:divBdr>
                                <w:top w:val="single" w:sz="2" w:space="0" w:color="E5E7EB"/>
                                <w:left w:val="single" w:sz="2" w:space="0" w:color="E5E7EB"/>
                                <w:bottom w:val="single" w:sz="2" w:space="0" w:color="E5E7EB"/>
                                <w:right w:val="single" w:sz="2" w:space="0" w:color="E5E7EB"/>
                              </w:divBdr>
                            </w:div>
                            <w:div w:id="908811966">
                              <w:marLeft w:val="0"/>
                              <w:marRight w:val="0"/>
                              <w:marTop w:val="0"/>
                              <w:marBottom w:val="0"/>
                              <w:divBdr>
                                <w:top w:val="single" w:sz="2" w:space="0" w:color="E5E7EB"/>
                                <w:left w:val="single" w:sz="2" w:space="0" w:color="E5E7EB"/>
                                <w:bottom w:val="single" w:sz="2" w:space="0" w:color="E5E7EB"/>
                                <w:right w:val="single" w:sz="2" w:space="0" w:color="E5E7EB"/>
                              </w:divBdr>
                            </w:div>
                            <w:div w:id="1669364341">
                              <w:marLeft w:val="0"/>
                              <w:marRight w:val="0"/>
                              <w:marTop w:val="0"/>
                              <w:marBottom w:val="0"/>
                              <w:divBdr>
                                <w:top w:val="single" w:sz="2" w:space="0" w:color="E5E7EB"/>
                                <w:left w:val="single" w:sz="2" w:space="0" w:color="E5E7EB"/>
                                <w:bottom w:val="single" w:sz="2" w:space="0" w:color="E5E7EB"/>
                                <w:right w:val="single" w:sz="2" w:space="0" w:color="E5E7EB"/>
                              </w:divBdr>
                            </w:div>
                            <w:div w:id="1475172188">
                              <w:marLeft w:val="0"/>
                              <w:marRight w:val="0"/>
                              <w:marTop w:val="0"/>
                              <w:marBottom w:val="0"/>
                              <w:divBdr>
                                <w:top w:val="single" w:sz="2" w:space="0" w:color="E5E7EB"/>
                                <w:left w:val="single" w:sz="2" w:space="0" w:color="E5E7EB"/>
                                <w:bottom w:val="single" w:sz="2" w:space="0" w:color="E5E7EB"/>
                                <w:right w:val="single" w:sz="2" w:space="0" w:color="E5E7EB"/>
                              </w:divBdr>
                            </w:div>
                            <w:div w:id="148269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att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A352-8C47-4270-84FC-0AEA52FB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4871</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12</cp:revision>
  <cp:lastPrinted>2019-10-01T10:31:00Z</cp:lastPrinted>
  <dcterms:created xsi:type="dcterms:W3CDTF">2024-02-20T13:56:00Z</dcterms:created>
  <dcterms:modified xsi:type="dcterms:W3CDTF">2024-02-21T12:38:00Z</dcterms:modified>
</cp:coreProperties>
</file>